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0C4" w:rsidRDefault="004220E7" w:rsidP="00FF040C">
      <w:pPr>
        <w:pStyle w:val="A-AnswerKey-EssayAnswers-indent"/>
        <w:ind w:left="0" w:firstLine="0"/>
      </w:pPr>
      <w:r>
        <w:t>Name ______________________________________</w:t>
      </w:r>
      <w:r>
        <w:br/>
      </w:r>
    </w:p>
    <w:p w:rsidR="004220E7" w:rsidRDefault="004220E7" w:rsidP="004220E7">
      <w:pPr>
        <w:pStyle w:val="A-Test-BH1"/>
      </w:pPr>
      <w:r w:rsidRPr="00E624CC">
        <w:t>Unit 1 Preassessment</w:t>
      </w:r>
    </w:p>
    <w:p w:rsidR="00683CBB" w:rsidRPr="00E624CC" w:rsidRDefault="00683CBB" w:rsidP="00683CBB">
      <w:pPr>
        <w:pStyle w:val="A-Test-BH2"/>
      </w:pPr>
      <w:r>
        <w:t>Old Testament</w:t>
      </w:r>
      <w:r w:rsidRPr="00E624CC">
        <w:t>: True or False?</w:t>
      </w:r>
    </w:p>
    <w:p w:rsidR="00C66EFF" w:rsidRDefault="00C66EFF" w:rsidP="00C66EFF">
      <w:pPr>
        <w:pStyle w:val="A-Paragraph"/>
      </w:pPr>
      <w:r w:rsidRPr="008B7017">
        <w:t>Working with your partner, decide if each of the following statements about the Old Testament is true or false.</w:t>
      </w:r>
      <w:r w:rsidRPr="008B7017" w:rsidDel="002F4E00">
        <w:t xml:space="preserve"> </w:t>
      </w:r>
      <w:r>
        <w:t>Circle “T” if the statement is true or “F” if the statement if false.</w:t>
      </w:r>
    </w:p>
    <w:p w:rsidR="00C66EFF" w:rsidRPr="008B7017" w:rsidRDefault="00C66EFF" w:rsidP="00C66EFF">
      <w:pPr>
        <w:pStyle w:val="A-Paragraph"/>
      </w:pPr>
    </w:p>
    <w:p w:rsidR="00C66EFF" w:rsidRPr="008B7017" w:rsidRDefault="00C66EFF" w:rsidP="00C66EFF">
      <w:pPr>
        <w:pStyle w:val="A-Quiz-TrueFalseQuestion-1-9"/>
      </w:pPr>
      <w:r>
        <w:t xml:space="preserve">T          F </w:t>
      </w:r>
      <w:r>
        <w:tab/>
        <w:t>1.</w:t>
      </w:r>
      <w:r>
        <w:tab/>
      </w:r>
      <w:r w:rsidRPr="008B7017">
        <w:t xml:space="preserve">God’s original plan for creation was a plan for goodness, holiness, and justice, </w:t>
      </w:r>
      <w:r w:rsidR="00D238DA">
        <w:br/>
      </w:r>
      <w:r w:rsidRPr="008B7017">
        <w:t>not sin and evil.</w:t>
      </w:r>
    </w:p>
    <w:p w:rsidR="00C66EFF" w:rsidRPr="008B7017" w:rsidRDefault="00C66EFF" w:rsidP="00C66EFF">
      <w:pPr>
        <w:pStyle w:val="A-Quiz-TrueFalseQuestion-1-9"/>
      </w:pPr>
      <w:r>
        <w:t xml:space="preserve">T          F </w:t>
      </w:r>
      <w:r>
        <w:tab/>
        <w:t>2.</w:t>
      </w:r>
      <w:r>
        <w:tab/>
      </w:r>
      <w:r w:rsidRPr="008B7017">
        <w:t xml:space="preserve">Catholics are obligated to believe that the two </w:t>
      </w:r>
      <w:r>
        <w:t>Cr</w:t>
      </w:r>
      <w:r w:rsidRPr="008B7017">
        <w:t xml:space="preserve">eation </w:t>
      </w:r>
      <w:r>
        <w:t>accounts</w:t>
      </w:r>
      <w:r w:rsidRPr="008B7017">
        <w:t xml:space="preserve"> in the Book </w:t>
      </w:r>
      <w:r w:rsidR="00D238DA">
        <w:br/>
      </w:r>
      <w:r w:rsidRPr="008B7017">
        <w:t>of Genesis are both scientifically accurate and provide spiritual truth.</w:t>
      </w:r>
    </w:p>
    <w:p w:rsidR="00C66EFF" w:rsidRPr="008B7017" w:rsidRDefault="00C66EFF" w:rsidP="00C66EFF">
      <w:pPr>
        <w:pStyle w:val="A-Quiz-TrueFalseQuestion-1-9"/>
      </w:pPr>
      <w:r>
        <w:t xml:space="preserve">T          F </w:t>
      </w:r>
      <w:r>
        <w:tab/>
        <w:t>3.</w:t>
      </w:r>
      <w:r>
        <w:tab/>
      </w:r>
      <w:r w:rsidRPr="008B7017">
        <w:t xml:space="preserve">The two </w:t>
      </w:r>
      <w:r>
        <w:t>C</w:t>
      </w:r>
      <w:r w:rsidRPr="008B7017">
        <w:t xml:space="preserve">reation </w:t>
      </w:r>
      <w:r>
        <w:t>accounts</w:t>
      </w:r>
      <w:r w:rsidRPr="008B7017">
        <w:t xml:space="preserve"> in Genesis teach us that God created us to be happy </w:t>
      </w:r>
      <w:r w:rsidR="00D238DA">
        <w:br/>
      </w:r>
      <w:r w:rsidRPr="008B7017">
        <w:t>and to live in union with him and one another.</w:t>
      </w:r>
    </w:p>
    <w:p w:rsidR="00C66EFF" w:rsidRPr="008B7017" w:rsidRDefault="00C66EFF" w:rsidP="00C66EFF">
      <w:pPr>
        <w:pStyle w:val="A-Quiz-TrueFalseQuestion-1-9"/>
      </w:pPr>
      <w:r>
        <w:t xml:space="preserve">T          F </w:t>
      </w:r>
      <w:r>
        <w:tab/>
        <w:t>4.</w:t>
      </w:r>
      <w:r>
        <w:tab/>
      </w:r>
      <w:r w:rsidRPr="008B7017">
        <w:t>The Old Testament and the New Testament have very little in common. </w:t>
      </w:r>
    </w:p>
    <w:p w:rsidR="00C66EFF" w:rsidRPr="008B7017" w:rsidRDefault="00C66EFF" w:rsidP="00C66EFF">
      <w:pPr>
        <w:pStyle w:val="A-Quiz-TrueFalseQuestion-1-9"/>
      </w:pPr>
      <w:r>
        <w:t xml:space="preserve">T          F </w:t>
      </w:r>
      <w:r>
        <w:tab/>
        <w:t>5.</w:t>
      </w:r>
      <w:r>
        <w:tab/>
      </w:r>
      <w:r w:rsidRPr="008B7017">
        <w:t xml:space="preserve">Because of Original Sin and concupiscence, we do not have any control over our </w:t>
      </w:r>
      <w:r w:rsidR="00D238DA">
        <w:br/>
      </w:r>
      <w:r w:rsidRPr="008B7017">
        <w:t>sinful nature.</w:t>
      </w:r>
    </w:p>
    <w:p w:rsidR="00C66EFF" w:rsidRPr="008B7017" w:rsidRDefault="00C66EFF" w:rsidP="00C66EFF">
      <w:pPr>
        <w:pStyle w:val="A-Quiz-TrueFalseQuestion-1-9"/>
      </w:pPr>
      <w:r>
        <w:t xml:space="preserve">T          F </w:t>
      </w:r>
      <w:r>
        <w:tab/>
        <w:t>6.</w:t>
      </w:r>
      <w:r>
        <w:tab/>
      </w:r>
      <w:r w:rsidRPr="008B7017">
        <w:t xml:space="preserve">The Fall, expressed figuratively in the account of Adam and Eve in Genesis, refers </w:t>
      </w:r>
      <w:r w:rsidR="00D238DA">
        <w:br/>
      </w:r>
      <w:r w:rsidRPr="008B7017">
        <w:t>to the origins of sin and evil in the world.</w:t>
      </w:r>
    </w:p>
    <w:p w:rsidR="00C66EFF" w:rsidRPr="008B7017" w:rsidRDefault="00C66EFF" w:rsidP="00C66EFF">
      <w:pPr>
        <w:pStyle w:val="A-Quiz-TrueFalseQuestion-1-9"/>
      </w:pPr>
      <w:r>
        <w:t xml:space="preserve">T          F </w:t>
      </w:r>
      <w:r>
        <w:tab/>
        <w:t>7.</w:t>
      </w:r>
      <w:r>
        <w:tab/>
      </w:r>
      <w:r w:rsidRPr="008B7017">
        <w:t>God is the creator of all things, including evil.</w:t>
      </w:r>
    </w:p>
    <w:p w:rsidR="00C66EFF" w:rsidRPr="008B7017" w:rsidRDefault="00C66EFF" w:rsidP="00C66EFF">
      <w:pPr>
        <w:pStyle w:val="A-Quiz-TrueFalseQuestion-1-9"/>
      </w:pPr>
      <w:r>
        <w:t xml:space="preserve">T          F </w:t>
      </w:r>
      <w:r>
        <w:tab/>
        <w:t>8.</w:t>
      </w:r>
      <w:r>
        <w:tab/>
      </w:r>
      <w:r w:rsidRPr="008B7017">
        <w:t>The Protoevangelium refers to the first announcement of a savior that will be victorious over sin and evil.</w:t>
      </w:r>
    </w:p>
    <w:p w:rsidR="00C66EFF" w:rsidRPr="008B7017" w:rsidRDefault="00C66EFF" w:rsidP="00C66EFF">
      <w:pPr>
        <w:pStyle w:val="A-Quiz-TrueFalseQuestion-1-9"/>
      </w:pPr>
      <w:r>
        <w:t xml:space="preserve">T          F </w:t>
      </w:r>
      <w:r>
        <w:tab/>
        <w:t>9.</w:t>
      </w:r>
      <w:r>
        <w:tab/>
      </w:r>
      <w:r w:rsidRPr="008B7017">
        <w:t>Covenants and contracts are basically the same thing.</w:t>
      </w:r>
    </w:p>
    <w:p w:rsidR="00C66EFF" w:rsidRPr="008B7017" w:rsidRDefault="00C66EFF" w:rsidP="00C66EFF">
      <w:pPr>
        <w:pStyle w:val="A-Quiz-TrueFalseQuestion-1-10"/>
      </w:pPr>
      <w:r>
        <w:t xml:space="preserve">T          F </w:t>
      </w:r>
      <w:r>
        <w:tab/>
        <w:t>10.</w:t>
      </w:r>
      <w:r>
        <w:tab/>
      </w:r>
      <w:r w:rsidRPr="008B7017">
        <w:t xml:space="preserve">Humanity broke each one of the covenants in the Old Testament, leading God to end </w:t>
      </w:r>
      <w:r w:rsidR="00D238DA">
        <w:br/>
      </w:r>
      <w:r w:rsidRPr="008B7017">
        <w:t xml:space="preserve">his relationship with the Jewish </w:t>
      </w:r>
      <w:r>
        <w:t>P</w:t>
      </w:r>
      <w:r w:rsidRPr="008B7017">
        <w:t>eople.</w:t>
      </w:r>
    </w:p>
    <w:p w:rsidR="00C66EFF" w:rsidRPr="008B7017" w:rsidRDefault="00C66EFF" w:rsidP="00C66EFF">
      <w:pPr>
        <w:pStyle w:val="A-Quiz-TrueFalseQuestion-1-10"/>
      </w:pPr>
      <w:r>
        <w:t xml:space="preserve">T          F </w:t>
      </w:r>
      <w:r>
        <w:tab/>
        <w:t>11.</w:t>
      </w:r>
      <w:r>
        <w:tab/>
      </w:r>
      <w:r w:rsidRPr="008B7017">
        <w:t>The rainbow is a sign of God’s covenant with Noah and all his descendants.</w:t>
      </w:r>
    </w:p>
    <w:p w:rsidR="00C66EFF" w:rsidRPr="008B7017" w:rsidRDefault="00C66EFF" w:rsidP="00C66EFF">
      <w:pPr>
        <w:pStyle w:val="A-Quiz-TrueFalseQuestion-1-10"/>
      </w:pPr>
      <w:r>
        <w:t xml:space="preserve">T          F </w:t>
      </w:r>
      <w:r>
        <w:tab/>
        <w:t>12.</w:t>
      </w:r>
      <w:r>
        <w:tab/>
        <w:t>Chapters</w:t>
      </w:r>
      <w:r w:rsidRPr="008B7017">
        <w:t xml:space="preserve"> 1</w:t>
      </w:r>
      <w:r>
        <w:t>–</w:t>
      </w:r>
      <w:r w:rsidRPr="008B7017">
        <w:t>11</w:t>
      </w:r>
      <w:r>
        <w:t xml:space="preserve"> of Genesis</w:t>
      </w:r>
      <w:r w:rsidRPr="008B7017">
        <w:t xml:space="preserve"> are considered prehistorical accounts, while chapter 12 </w:t>
      </w:r>
      <w:r w:rsidR="00D238DA">
        <w:br/>
      </w:r>
      <w:r w:rsidRPr="008B7017">
        <w:t>marks the beginning of Israel’s history, starting with Abraham.</w:t>
      </w:r>
    </w:p>
    <w:p w:rsidR="00C66EFF" w:rsidRPr="008B7017" w:rsidRDefault="00C66EFF" w:rsidP="00C66EFF">
      <w:pPr>
        <w:pStyle w:val="A-Quiz-TrueFalseQuestion-1-10"/>
      </w:pPr>
      <w:r>
        <w:t xml:space="preserve">T          F </w:t>
      </w:r>
      <w:r>
        <w:tab/>
        <w:t>13.</w:t>
      </w:r>
      <w:r>
        <w:tab/>
      </w:r>
      <w:r w:rsidRPr="008B7017">
        <w:t>God’s covenant with Abraham included descendants as numerous as the stars</w:t>
      </w:r>
      <w:r w:rsidR="00E50122">
        <w:t>,</w:t>
      </w:r>
      <w:bookmarkStart w:id="0" w:name="_GoBack"/>
      <w:bookmarkEnd w:id="0"/>
      <w:r w:rsidRPr="008B7017">
        <w:t xml:space="preserve"> and </w:t>
      </w:r>
      <w:r w:rsidR="00D238DA">
        <w:br/>
      </w:r>
      <w:r w:rsidRPr="008B7017">
        <w:t xml:space="preserve">a royal kingdom. </w:t>
      </w:r>
    </w:p>
    <w:p w:rsidR="00C66EFF" w:rsidRPr="008B7017" w:rsidRDefault="00C66EFF" w:rsidP="00C66EFF">
      <w:pPr>
        <w:pStyle w:val="A-Quiz-TrueFalseQuestion-1-10"/>
      </w:pPr>
      <w:r>
        <w:lastRenderedPageBreak/>
        <w:t xml:space="preserve">T          F </w:t>
      </w:r>
      <w:r>
        <w:tab/>
        <w:t>14.</w:t>
      </w:r>
      <w:r>
        <w:tab/>
      </w:r>
      <w:r w:rsidRPr="008B7017">
        <w:rPr>
          <w:rFonts w:cstheme="minorHAnsi"/>
        </w:rPr>
        <w:t xml:space="preserve">At Mount Sinai, God makes the covenant with Moses, giving the Israelites the Law, </w:t>
      </w:r>
      <w:r w:rsidR="00D238DA">
        <w:rPr>
          <w:rFonts w:cstheme="minorHAnsi"/>
        </w:rPr>
        <w:br/>
      </w:r>
      <w:r w:rsidRPr="008B7017">
        <w:rPr>
          <w:rFonts w:cstheme="minorHAnsi"/>
        </w:rPr>
        <w:t>or the Ten Commandments.</w:t>
      </w:r>
    </w:p>
    <w:p w:rsidR="00C66EFF" w:rsidRPr="008B7017" w:rsidRDefault="00C66EFF" w:rsidP="00C66EFF">
      <w:pPr>
        <w:pStyle w:val="A-Quiz-TrueFalseQuestion-1-10"/>
      </w:pPr>
      <w:r>
        <w:t xml:space="preserve">T          F </w:t>
      </w:r>
      <w:r>
        <w:tab/>
        <w:t>15.</w:t>
      </w:r>
      <w:r>
        <w:tab/>
      </w:r>
      <w:r w:rsidRPr="008B7017">
        <w:t xml:space="preserve">The phrase “Paschal </w:t>
      </w:r>
      <w:r>
        <w:t>M</w:t>
      </w:r>
      <w:r w:rsidRPr="008B7017">
        <w:t xml:space="preserve">ystery” is rooted in the Jewish celebration of the Passover and </w:t>
      </w:r>
      <w:r w:rsidR="00D238DA">
        <w:br/>
      </w:r>
      <w:r w:rsidRPr="008B7017">
        <w:t>the unblemished Paschal (Passover) Lamb, sacrificed to save the people from death.</w:t>
      </w:r>
    </w:p>
    <w:p w:rsidR="00C66EFF" w:rsidRPr="008B7017" w:rsidRDefault="00C66EFF" w:rsidP="00C66EFF">
      <w:pPr>
        <w:pStyle w:val="A-Quiz-TrueFalseQuestion-1-10"/>
      </w:pPr>
      <w:r>
        <w:t xml:space="preserve">T          F </w:t>
      </w:r>
      <w:r>
        <w:tab/>
        <w:t>16.</w:t>
      </w:r>
      <w:r>
        <w:tab/>
      </w:r>
      <w:r w:rsidRPr="008B7017">
        <w:t xml:space="preserve">The first time Scripture introduces the concept of atonement, or atoning for one’s sins, </w:t>
      </w:r>
      <w:r w:rsidR="00D238DA">
        <w:br/>
      </w:r>
      <w:r w:rsidRPr="008B7017">
        <w:t>is in the Gospels.</w:t>
      </w:r>
    </w:p>
    <w:p w:rsidR="00C66EFF" w:rsidRPr="008B7017" w:rsidRDefault="00C66EFF" w:rsidP="00C66EFF">
      <w:pPr>
        <w:pStyle w:val="A-Quiz-TrueFalseQuestion-1-10"/>
      </w:pPr>
      <w:r>
        <w:t xml:space="preserve">T          F </w:t>
      </w:r>
      <w:r>
        <w:tab/>
        <w:t>17.</w:t>
      </w:r>
      <w:r>
        <w:tab/>
      </w:r>
      <w:r w:rsidRPr="008B7017">
        <w:t>Jesus is the fulfillment of many Old Testament prophecies.</w:t>
      </w:r>
    </w:p>
    <w:p w:rsidR="00C66EFF" w:rsidRPr="008B7017" w:rsidRDefault="00C66EFF" w:rsidP="00C66EFF">
      <w:pPr>
        <w:pStyle w:val="A-Quiz-TrueFalseQuestion-1-10"/>
      </w:pPr>
      <w:r>
        <w:t xml:space="preserve">T          F </w:t>
      </w:r>
      <w:r>
        <w:tab/>
        <w:t>18.</w:t>
      </w:r>
      <w:r>
        <w:tab/>
      </w:r>
      <w:r w:rsidRPr="008B7017">
        <w:t xml:space="preserve">Much like Jesus, the Old Testament prophets led quiet lives of peaceful, prayerful, </w:t>
      </w:r>
      <w:r w:rsidR="00D238DA">
        <w:br/>
      </w:r>
      <w:r w:rsidRPr="008B7017">
        <w:t>loving kindness.</w:t>
      </w:r>
    </w:p>
    <w:p w:rsidR="004220E7" w:rsidRPr="0062150E" w:rsidRDefault="004220E7" w:rsidP="00FF040C">
      <w:pPr>
        <w:pStyle w:val="A-AnswerKey-EssayAnswers-indent"/>
        <w:ind w:left="0" w:firstLine="0"/>
      </w:pPr>
    </w:p>
    <w:sectPr w:rsidR="004220E7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184" w:rsidRDefault="00F22184" w:rsidP="004D0079">
      <w:r>
        <w:separator/>
      </w:r>
    </w:p>
    <w:p w:rsidR="00F22184" w:rsidRDefault="00F22184"/>
  </w:endnote>
  <w:endnote w:type="continuationSeparator" w:id="0">
    <w:p w:rsidR="00F22184" w:rsidRDefault="00F22184" w:rsidP="004D0079">
      <w:r>
        <w:continuationSeparator/>
      </w:r>
    </w:p>
    <w:p w:rsidR="00F22184" w:rsidRDefault="00F221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181E08" w:rsidRPr="00051FF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006341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181E08" w:rsidRPr="00051FF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006341</w:t>
                        </w:r>
                        <w:bookmarkStart w:id="1" w:name="_GoBack"/>
                        <w:bookmarkEnd w:id="1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1FFF" w:rsidRPr="00051FF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TX006341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1FFF" w:rsidRPr="00051FF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TX006341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184" w:rsidRDefault="00F22184" w:rsidP="004D0079">
      <w:r>
        <w:separator/>
      </w:r>
    </w:p>
    <w:p w:rsidR="00F22184" w:rsidRDefault="00F22184"/>
  </w:footnote>
  <w:footnote w:type="continuationSeparator" w:id="0">
    <w:p w:rsidR="00F22184" w:rsidRDefault="00F22184" w:rsidP="004D0079">
      <w:r>
        <w:continuationSeparator/>
      </w:r>
    </w:p>
    <w:p w:rsidR="00F22184" w:rsidRDefault="00F221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D238DA" w:rsidP="00634278">
    <w:pPr>
      <w:pStyle w:val="A-Header-articletitlepage2"/>
    </w:pPr>
    <w:r>
      <w:t>Unit 1 Preassessment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D8348A"/>
    <w:multiLevelType w:val="hybridMultilevel"/>
    <w:tmpl w:val="169839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9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3"/>
  </w:num>
  <w:num w:numId="11">
    <w:abstractNumId w:val="8"/>
  </w:num>
  <w:num w:numId="12">
    <w:abstractNumId w:val="26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6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1FFF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1E08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20E7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3CBB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66EFF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38DA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0122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2184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026BEA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9A68E-F0AE-D847-97E4-EC8A7AADA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174</cp:revision>
  <cp:lastPrinted>2018-04-06T18:09:00Z</cp:lastPrinted>
  <dcterms:created xsi:type="dcterms:W3CDTF">2011-05-03T23:25:00Z</dcterms:created>
  <dcterms:modified xsi:type="dcterms:W3CDTF">2019-08-08T18:22:00Z</dcterms:modified>
</cp:coreProperties>
</file>